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1A16613" w:rsidR="00381365" w:rsidRPr="00B67D39" w:rsidRDefault="00B67D39" w:rsidP="00051246">
      <w:pPr>
        <w:spacing w:after="120"/>
        <w:jc w:val="both"/>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w:t>
      </w:r>
      <w:r w:rsidR="00665F26" w:rsidRPr="00051246">
        <w:rPr>
          <w:rFonts w:cstheme="minorHAnsi"/>
          <w:b/>
          <w:bCs/>
          <w:szCs w:val="18"/>
          <w:lang w:eastAsia="pl-PL"/>
        </w:rPr>
        <w:t>0</w:t>
      </w:r>
      <w:r w:rsidR="00FB59BE" w:rsidRPr="00051246">
        <w:rPr>
          <w:rFonts w:cstheme="minorHAnsi"/>
          <w:b/>
          <w:bCs/>
          <w:szCs w:val="18"/>
          <w:lang w:eastAsia="pl-PL"/>
        </w:rPr>
        <w:t>4</w:t>
      </w:r>
      <w:r w:rsidR="00051246" w:rsidRPr="00051246">
        <w:rPr>
          <w:rFonts w:cstheme="minorHAnsi"/>
          <w:b/>
          <w:bCs/>
          <w:szCs w:val="18"/>
          <w:lang w:eastAsia="pl-PL"/>
        </w:rPr>
        <w:t>251</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051246" w:rsidRPr="00051246">
        <w:rPr>
          <w:rFonts w:cstheme="minorHAnsi"/>
          <w:b/>
          <w:bCs/>
          <w:szCs w:val="18"/>
          <w:lang w:eastAsia="pl-PL"/>
        </w:rPr>
        <w:t>„</w:t>
      </w:r>
      <w:r w:rsidR="00051246" w:rsidRPr="00051246">
        <w:rPr>
          <w:rFonts w:cstheme="minorHAnsi"/>
          <w:b/>
          <w:bCs/>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w:t>
      </w:r>
      <w:r w:rsidR="00051246">
        <w:rPr>
          <w:rFonts w:cstheme="minorHAnsi"/>
          <w:b/>
          <w:bCs/>
          <w:szCs w:val="18"/>
          <w:lang w:eastAsia="pl-PL"/>
        </w:rPr>
        <w:br/>
      </w:r>
      <w:r w:rsidR="00051246" w:rsidRPr="00051246">
        <w:rPr>
          <w:rFonts w:cstheme="minorHAnsi"/>
          <w:b/>
          <w:bCs/>
          <w:szCs w:val="18"/>
          <w:lang w:eastAsia="pl-PL"/>
        </w:rPr>
        <w:t>w obrębie miast/gmin: Jeżów, Słupia, Lipce Reymontowskie i Godzianów</w:t>
      </w:r>
      <w:r w:rsidR="00051246">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13298F">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C90FA9B" w14:textId="2D359F26" w:rsidR="00FB59BE" w:rsidRPr="00FB59BE" w:rsidRDefault="00FB59BE" w:rsidP="0013298F">
      <w:pPr>
        <w:pStyle w:val="Akapitzlist"/>
        <w:spacing w:before="120" w:after="120"/>
        <w:ind w:left="425"/>
        <w:contextualSpacing w:val="0"/>
        <w:rPr>
          <w:rFonts w:cstheme="minorHAnsi"/>
          <w:b/>
          <w:szCs w:val="18"/>
        </w:rPr>
      </w:pPr>
      <w:r w:rsidRPr="00FB59BE">
        <w:rPr>
          <w:rFonts w:cstheme="minorHAnsi"/>
          <w:b/>
          <w:szCs w:val="18"/>
        </w:rPr>
        <w:t xml:space="preserve">cena ważona </w:t>
      </w:r>
      <w:r w:rsidR="0013298F">
        <w:rPr>
          <w:rFonts w:cstheme="minorHAnsi"/>
          <w:b/>
          <w:szCs w:val="18"/>
        </w:rPr>
        <w:t>O</w:t>
      </w:r>
      <w:r w:rsidRPr="00FB59BE">
        <w:rPr>
          <w:rFonts w:cstheme="minorHAnsi"/>
          <w:b/>
          <w:szCs w:val="18"/>
        </w:rPr>
        <w:t xml:space="preserve">ferty netto..................................... zł </w:t>
      </w:r>
    </w:p>
    <w:p w14:paraId="10EB0DB7" w14:textId="77777777" w:rsidR="00FB59BE" w:rsidRPr="0013298F" w:rsidRDefault="00FB59BE" w:rsidP="0013298F">
      <w:pPr>
        <w:pStyle w:val="Akapitzlist"/>
        <w:spacing w:before="120" w:after="120"/>
        <w:ind w:left="425"/>
        <w:contextualSpacing w:val="0"/>
        <w:rPr>
          <w:rFonts w:cstheme="minorHAnsi"/>
          <w:bCs/>
          <w:szCs w:val="18"/>
        </w:rPr>
      </w:pPr>
      <w:r w:rsidRPr="0013298F">
        <w:rPr>
          <w:rFonts w:cstheme="minorHAnsi"/>
          <w:bCs/>
          <w:szCs w:val="18"/>
        </w:rPr>
        <w:t xml:space="preserve">(słownie złotych: ............................................................................), </w:t>
      </w:r>
    </w:p>
    <w:p w14:paraId="2479CD45" w14:textId="77777777" w:rsidR="00FB59BE" w:rsidRPr="00FB59BE" w:rsidRDefault="00FB59BE" w:rsidP="0013298F">
      <w:pPr>
        <w:pStyle w:val="Akapitzlist"/>
        <w:spacing w:before="120" w:after="120"/>
        <w:ind w:left="425"/>
        <w:contextualSpacing w:val="0"/>
        <w:rPr>
          <w:rFonts w:cstheme="minorHAnsi"/>
          <w:b/>
          <w:szCs w:val="18"/>
        </w:rPr>
      </w:pPr>
      <w:r w:rsidRPr="00FB59BE">
        <w:rPr>
          <w:rFonts w:cstheme="minorHAnsi"/>
          <w:b/>
          <w:szCs w:val="18"/>
        </w:rPr>
        <w:t>podatek VAT według stawki: 23 %</w:t>
      </w:r>
    </w:p>
    <w:p w14:paraId="6FC494D9" w14:textId="638E94D3" w:rsidR="00FB59BE" w:rsidRPr="00FB59BE" w:rsidRDefault="00FB59BE" w:rsidP="0013298F">
      <w:pPr>
        <w:pStyle w:val="Akapitzlist"/>
        <w:spacing w:before="120" w:after="120"/>
        <w:ind w:left="425"/>
        <w:contextualSpacing w:val="0"/>
        <w:rPr>
          <w:rFonts w:cstheme="minorHAnsi"/>
          <w:b/>
          <w:szCs w:val="18"/>
        </w:rPr>
      </w:pPr>
      <w:r w:rsidRPr="00FB59BE">
        <w:rPr>
          <w:rFonts w:cstheme="minorHAnsi"/>
          <w:b/>
          <w:szCs w:val="18"/>
        </w:rPr>
        <w:t xml:space="preserve">cena ważona </w:t>
      </w:r>
      <w:r w:rsidR="0013298F">
        <w:rPr>
          <w:rFonts w:cstheme="minorHAnsi"/>
          <w:b/>
          <w:szCs w:val="18"/>
        </w:rPr>
        <w:t>O</w:t>
      </w:r>
      <w:r w:rsidRPr="00FB59BE">
        <w:rPr>
          <w:rFonts w:cstheme="minorHAnsi"/>
          <w:b/>
          <w:szCs w:val="18"/>
        </w:rPr>
        <w:t xml:space="preserve">ferty brutto..................................... zł </w:t>
      </w:r>
    </w:p>
    <w:p w14:paraId="638F3F4B" w14:textId="77777777" w:rsidR="00FB59BE" w:rsidRPr="0013298F" w:rsidRDefault="00FB59BE" w:rsidP="0013298F">
      <w:pPr>
        <w:pStyle w:val="Akapitzlist"/>
        <w:spacing w:before="120" w:after="120"/>
        <w:ind w:left="425"/>
        <w:contextualSpacing w:val="0"/>
        <w:rPr>
          <w:rFonts w:cstheme="minorHAnsi"/>
          <w:bCs/>
          <w:szCs w:val="18"/>
        </w:rPr>
      </w:pPr>
      <w:r w:rsidRPr="0013298F">
        <w:rPr>
          <w:rFonts w:cstheme="minorHAnsi"/>
          <w:bCs/>
          <w:szCs w:val="18"/>
        </w:rPr>
        <w:t xml:space="preserve">(słownie złotych:  ......................................................................) </w:t>
      </w:r>
    </w:p>
    <w:p w14:paraId="191DFEC8" w14:textId="77777777" w:rsidR="0013298F" w:rsidRDefault="0013298F" w:rsidP="0013298F">
      <w:pPr>
        <w:pStyle w:val="Akapitzlist"/>
        <w:spacing w:before="100" w:beforeAutospacing="1" w:after="100" w:afterAutospacing="1"/>
        <w:ind w:left="426"/>
        <w:jc w:val="both"/>
        <w:rPr>
          <w:rFonts w:cstheme="minorHAnsi"/>
          <w:b/>
          <w:szCs w:val="18"/>
        </w:rPr>
      </w:pPr>
    </w:p>
    <w:p w14:paraId="097C00D5" w14:textId="63002F28" w:rsidR="00FB59BE" w:rsidRPr="00FB59BE" w:rsidRDefault="00FB59BE" w:rsidP="0013298F">
      <w:pPr>
        <w:pStyle w:val="Akapitzlist"/>
        <w:spacing w:before="100" w:beforeAutospacing="1" w:after="100" w:afterAutospacing="1"/>
        <w:ind w:left="426"/>
        <w:jc w:val="both"/>
        <w:rPr>
          <w:rFonts w:cstheme="minorHAnsi"/>
          <w:b/>
          <w:szCs w:val="18"/>
        </w:rPr>
      </w:pPr>
      <w:r w:rsidRPr="00FB59BE">
        <w:rPr>
          <w:rFonts w:cstheme="minorHAnsi"/>
          <w:b/>
          <w:szCs w:val="18"/>
        </w:rPr>
        <w:t>Uwaga!</w:t>
      </w:r>
    </w:p>
    <w:p w14:paraId="7538A406" w14:textId="715B5C44" w:rsidR="00FB59BE" w:rsidRPr="00FB59BE" w:rsidRDefault="00FB59BE" w:rsidP="0013298F">
      <w:pPr>
        <w:pStyle w:val="Akapitzlist"/>
        <w:spacing w:before="100" w:beforeAutospacing="1" w:after="100" w:afterAutospacing="1"/>
        <w:ind w:left="426"/>
        <w:jc w:val="both"/>
        <w:rPr>
          <w:rFonts w:cstheme="minorHAnsi"/>
          <w:b/>
          <w:szCs w:val="18"/>
        </w:rPr>
      </w:pPr>
      <w:r w:rsidRPr="00FB59BE">
        <w:rPr>
          <w:rFonts w:cstheme="minorHAnsi"/>
          <w:b/>
          <w:szCs w:val="18"/>
        </w:rPr>
        <w:t xml:space="preserve">Cena ważona </w:t>
      </w:r>
      <w:r w:rsidR="0013298F">
        <w:rPr>
          <w:rFonts w:cstheme="minorHAnsi"/>
          <w:b/>
          <w:szCs w:val="18"/>
        </w:rPr>
        <w:t>O</w:t>
      </w:r>
      <w:r w:rsidRPr="00FB59BE">
        <w:rPr>
          <w:rFonts w:cstheme="minorHAnsi"/>
          <w:b/>
          <w:szCs w:val="18"/>
        </w:rPr>
        <w:t>ferty netto to przeniesiona z Załącznika nr 3.1. do SWZ cena obliczona</w:t>
      </w:r>
      <w:r w:rsidR="0013298F">
        <w:rPr>
          <w:rFonts w:cstheme="minorHAnsi"/>
          <w:b/>
          <w:szCs w:val="18"/>
        </w:rPr>
        <w:br/>
      </w:r>
      <w:r w:rsidRPr="00FB59BE">
        <w:rPr>
          <w:rFonts w:cstheme="minorHAnsi"/>
          <w:b/>
          <w:szCs w:val="18"/>
        </w:rPr>
        <w:t>z uwzględnieniem wag (poz. 90 tego Załącznika).</w:t>
      </w:r>
    </w:p>
    <w:p w14:paraId="10F0BE4D" w14:textId="7785393E" w:rsidR="00381365" w:rsidRPr="0013298F" w:rsidRDefault="00FB59BE" w:rsidP="0013298F">
      <w:pPr>
        <w:pStyle w:val="Akapitzlist"/>
        <w:spacing w:before="100" w:beforeAutospacing="1" w:after="100" w:afterAutospacing="1"/>
        <w:ind w:left="426"/>
        <w:jc w:val="both"/>
        <w:rPr>
          <w:rFonts w:cstheme="minorHAnsi"/>
          <w:b/>
          <w:szCs w:val="18"/>
        </w:rPr>
      </w:pPr>
      <w:r w:rsidRPr="00FB59BE">
        <w:rPr>
          <w:rFonts w:cstheme="minorHAnsi"/>
          <w:b/>
          <w:szCs w:val="18"/>
        </w:rPr>
        <w:t xml:space="preserve">Wykonawca składając </w:t>
      </w:r>
      <w:r w:rsidR="0013298F">
        <w:rPr>
          <w:rFonts w:cstheme="minorHAnsi"/>
          <w:b/>
          <w:szCs w:val="18"/>
        </w:rPr>
        <w:t>O</w:t>
      </w:r>
      <w:r w:rsidRPr="00FB59BE">
        <w:rPr>
          <w:rFonts w:cstheme="minorHAnsi"/>
          <w:b/>
          <w:szCs w:val="18"/>
        </w:rPr>
        <w:t xml:space="preserve">fertę w systemie SWPP2 w pozycji „cena netto” wpisuje cenę ważoną </w:t>
      </w:r>
      <w:r w:rsidR="0013298F">
        <w:rPr>
          <w:rFonts w:cstheme="minorHAnsi"/>
          <w:b/>
          <w:szCs w:val="18"/>
        </w:rPr>
        <w:t>O</w:t>
      </w:r>
      <w:r w:rsidRPr="00FB59BE">
        <w:rPr>
          <w:rFonts w:cstheme="minorHAnsi"/>
          <w:b/>
          <w:szCs w:val="18"/>
        </w:rPr>
        <w:t>ferty netto wskazana w Załącznikach 3 i 3.1. do SWZ.</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13298F">
      <w:pPr>
        <w:pStyle w:val="Akapitzlist"/>
        <w:spacing w:after="120" w:line="240" w:lineRule="exact"/>
        <w:ind w:left="0"/>
        <w:contextualSpacing w:val="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C74FD7A"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lang w:eastAsia="pl-PL"/>
        </w:rPr>
        <w:t>Spełniamy warunki udziału w postępowaniu wskazane w pkt. 1.2 Załącznika nr 2 do SWZ,</w:t>
      </w:r>
      <w:r w:rsidR="0013298F">
        <w:rPr>
          <w:rFonts w:cstheme="minorHAnsi"/>
          <w:szCs w:val="18"/>
          <w:lang w:eastAsia="pl-PL"/>
        </w:rPr>
        <w:br/>
      </w:r>
      <w:r w:rsidRPr="00B67D39">
        <w:rPr>
          <w:rFonts w:cstheme="minorHAnsi"/>
          <w:szCs w:val="18"/>
          <w:lang w:eastAsia="pl-PL"/>
        </w:rPr>
        <w:t xml:space="preserve">jeśli Zamawiający wskazał takie warunki. </w:t>
      </w:r>
    </w:p>
    <w:p w14:paraId="74DA589F" w14:textId="51760E82"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w:t>
      </w:r>
      <w:r w:rsidR="0013298F">
        <w:rPr>
          <w:rFonts w:cstheme="minorHAnsi"/>
          <w:szCs w:val="18"/>
          <w:lang w:eastAsia="pl-PL"/>
        </w:rPr>
        <w:br/>
      </w:r>
      <w:r w:rsidRPr="00B67D39">
        <w:rPr>
          <w:rFonts w:cstheme="minorHAnsi"/>
          <w:szCs w:val="18"/>
          <w:lang w:eastAsia="pl-PL"/>
        </w:rPr>
        <w:t>które przekazujemy w załączeniu.</w:t>
      </w:r>
    </w:p>
    <w:p w14:paraId="7786BF00" w14:textId="7777777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13298F">
      <w:pPr>
        <w:pStyle w:val="Akapitzlist"/>
        <w:numPr>
          <w:ilvl w:val="3"/>
          <w:numId w:val="30"/>
        </w:numPr>
        <w:spacing w:after="120"/>
        <w:ind w:left="426" w:hanging="426"/>
        <w:contextualSpacing w:val="0"/>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13298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13298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13298F">
      <w:pPr>
        <w:pStyle w:val="Akapitzlist"/>
        <w:numPr>
          <w:ilvl w:val="3"/>
          <w:numId w:val="30"/>
        </w:numPr>
        <w:spacing w:after="120"/>
        <w:ind w:left="425" w:hanging="425"/>
        <w:contextualSpacing w:val="0"/>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3111BD8C" w:rsidR="00B67D39" w:rsidRPr="00B67D39" w:rsidRDefault="00B67D39" w:rsidP="0013298F">
      <w:pPr>
        <w:pStyle w:val="Akapitzlist"/>
        <w:numPr>
          <w:ilvl w:val="3"/>
          <w:numId w:val="30"/>
        </w:numPr>
        <w:spacing w:after="120"/>
        <w:ind w:left="425" w:hanging="425"/>
        <w:contextualSpacing w:val="0"/>
        <w:jc w:val="both"/>
        <w:rPr>
          <w:rFonts w:cstheme="minorHAnsi"/>
          <w:szCs w:val="18"/>
          <w:lang w:eastAsia="pl-PL"/>
        </w:rPr>
      </w:pPr>
      <w:r w:rsidRPr="00B67D39">
        <w:rPr>
          <w:rFonts w:cstheme="minorHAnsi"/>
          <w:szCs w:val="18"/>
        </w:rPr>
        <w:t>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w:t>
      </w:r>
      <w:r w:rsidR="0013298F">
        <w:rPr>
          <w:rFonts w:cstheme="minorHAnsi"/>
          <w:szCs w:val="18"/>
        </w:rPr>
        <w:br/>
      </w:r>
      <w:r w:rsidRPr="00B67D39">
        <w:rPr>
          <w:rFonts w:cstheme="minorHAnsi"/>
          <w:szCs w:val="18"/>
        </w:rPr>
        <w:t xml:space="preserve">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w:t>
      </w:r>
      <w:r w:rsidR="0013298F">
        <w:rPr>
          <w:rFonts w:cstheme="minorHAnsi"/>
          <w:i/>
          <w:szCs w:val="18"/>
        </w:rPr>
        <w:br/>
      </w:r>
      <w:r w:rsidRPr="00B67D39">
        <w:rPr>
          <w:rFonts w:cstheme="minorHAnsi"/>
          <w:i/>
          <w:szCs w:val="18"/>
        </w:rPr>
        <w:t>do wykazania, iż zastrzeżone informacje stanowią tajemnicę przedsiębiorstwa w rozumieniu art. 11</w:t>
      </w:r>
      <w:r w:rsidR="0013298F">
        <w:rPr>
          <w:rFonts w:cstheme="minorHAnsi"/>
          <w:i/>
          <w:szCs w:val="18"/>
        </w:rPr>
        <w:br/>
      </w:r>
      <w:r w:rsidRPr="00B67D39">
        <w:rPr>
          <w:rFonts w:cstheme="minorHAnsi"/>
          <w:i/>
          <w:szCs w:val="18"/>
        </w:rPr>
        <w:t>ust. 2 ustawy z dnia 16 kwietnia 1993 r. o zwalczaniu nieuczciwej konkurencji).</w:t>
      </w:r>
      <w:r w:rsidRPr="00B67D39">
        <w:rPr>
          <w:rStyle w:val="Odwoanieprzypisudolnego"/>
          <w:rFonts w:cstheme="minorHAnsi"/>
          <w:i/>
          <w:szCs w:val="18"/>
        </w:rPr>
        <w:footnoteReference w:id="4"/>
      </w:r>
    </w:p>
    <w:p w14:paraId="2F1B030A" w14:textId="6113F674" w:rsidR="00B67D39" w:rsidRPr="00B40303" w:rsidRDefault="00B67D39" w:rsidP="0013298F">
      <w:pPr>
        <w:pStyle w:val="Akapitzlist"/>
        <w:numPr>
          <w:ilvl w:val="3"/>
          <w:numId w:val="30"/>
        </w:numPr>
        <w:spacing w:after="120"/>
        <w:ind w:left="425" w:hanging="425"/>
        <w:contextualSpacing w:val="0"/>
        <w:jc w:val="both"/>
        <w:rPr>
          <w:rFonts w:cstheme="minorHAnsi"/>
          <w:szCs w:val="18"/>
          <w:lang w:eastAsia="pl-PL"/>
        </w:rPr>
      </w:pPr>
      <w:r w:rsidRPr="00B67D39">
        <w:rPr>
          <w:rFonts w:cstheme="minorHAnsi"/>
          <w:szCs w:val="18"/>
          <w:lang w:eastAsia="pl-PL"/>
        </w:rPr>
        <w:t>Oświadczamy, że załączone do oferty dokumenty przedstawiają stan prawny i faktyczny, aktualny</w:t>
      </w:r>
      <w:r w:rsidR="0013298F">
        <w:rPr>
          <w:rFonts w:cstheme="minorHAnsi"/>
          <w:szCs w:val="18"/>
          <w:lang w:eastAsia="pl-PL"/>
        </w:rPr>
        <w:br/>
      </w:r>
      <w:r w:rsidRPr="00B67D39">
        <w:rPr>
          <w:rFonts w:cstheme="minorHAnsi"/>
          <w:szCs w:val="18"/>
          <w:lang w:eastAsia="pl-PL"/>
        </w:rPr>
        <w:t>na dzień złożenia oferty (za składanie nieprawdziwych informacji Wykonawca odpowiada zgodnie</w:t>
      </w:r>
      <w:r w:rsidR="0013298F">
        <w:rPr>
          <w:rFonts w:cstheme="minorHAnsi"/>
          <w:szCs w:val="18"/>
          <w:lang w:eastAsia="pl-PL"/>
        </w:rPr>
        <w:br/>
      </w:r>
      <w:r w:rsidRPr="00B67D39">
        <w:rPr>
          <w:rFonts w:cstheme="minorHAnsi"/>
          <w:szCs w:val="18"/>
          <w:lang w:eastAsia="pl-PL"/>
        </w:rPr>
        <w:t>z art. 270 Kodeksu Karnego).</w:t>
      </w:r>
    </w:p>
    <w:p w14:paraId="3BB27B39" w14:textId="7D713A76" w:rsidR="00B67D39" w:rsidRPr="00B67D39" w:rsidRDefault="00B67D39" w:rsidP="0013298F">
      <w:pPr>
        <w:pStyle w:val="Akapitzlist"/>
        <w:numPr>
          <w:ilvl w:val="3"/>
          <w:numId w:val="30"/>
        </w:numPr>
        <w:spacing w:after="120"/>
        <w:ind w:left="425" w:hanging="425"/>
        <w:contextualSpacing w:val="0"/>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w:t>
      </w:r>
      <w:r w:rsidR="0013298F">
        <w:rPr>
          <w:rFonts w:cstheme="minorHAnsi"/>
          <w:szCs w:val="18"/>
          <w:lang w:eastAsia="pl-PL"/>
        </w:rPr>
        <w:br/>
      </w:r>
      <w:r w:rsidRPr="00B67D39">
        <w:rPr>
          <w:rFonts w:cstheme="minorHAnsi"/>
          <w:szCs w:val="18"/>
          <w:lang w:eastAsia="pl-PL"/>
        </w:rPr>
        <w:t>i zapewniamy wystarczające gwarancje wdrożenia odpowiednich środków technicznych i organizacyjnych, aby przetwarzanie danych osobowych spełniało wymogi wynikające z obowiązujących przepisów</w:t>
      </w:r>
      <w:r w:rsidR="0013298F">
        <w:rPr>
          <w:rFonts w:cstheme="minorHAnsi"/>
          <w:szCs w:val="18"/>
          <w:lang w:eastAsia="pl-PL"/>
        </w:rPr>
        <w:br/>
      </w:r>
      <w:r w:rsidRPr="00B67D39">
        <w:rPr>
          <w:rFonts w:cstheme="minorHAnsi"/>
          <w:szCs w:val="18"/>
          <w:lang w:eastAsia="pl-PL"/>
        </w:rPr>
        <w:lastRenderedPageBreak/>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13298F">
      <w:pPr>
        <w:pStyle w:val="Akapitzlist"/>
        <w:spacing w:before="120" w:after="120"/>
        <w:ind w:left="993" w:hanging="567"/>
        <w:contextualSpacing w:val="0"/>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13298F">
      <w:pPr>
        <w:pStyle w:val="Akapitzlist"/>
        <w:spacing w:before="120" w:after="120"/>
        <w:ind w:left="993" w:hanging="567"/>
        <w:contextualSpacing w:val="0"/>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13298F">
      <w:pPr>
        <w:pStyle w:val="Akapitzlist"/>
        <w:numPr>
          <w:ilvl w:val="1"/>
          <w:numId w:val="29"/>
        </w:numPr>
        <w:spacing w:after="120" w:line="240" w:lineRule="exact"/>
        <w:ind w:left="1418" w:hanging="425"/>
        <w:contextualSpacing w:val="0"/>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13298F">
      <w:pPr>
        <w:pStyle w:val="Akapitzlist"/>
        <w:numPr>
          <w:ilvl w:val="1"/>
          <w:numId w:val="29"/>
        </w:numPr>
        <w:spacing w:before="120" w:after="120" w:line="240" w:lineRule="exact"/>
        <w:ind w:left="1418" w:hanging="425"/>
        <w:contextualSpacing w:val="0"/>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13298F" w:rsidP="0013298F">
      <w:pPr>
        <w:pStyle w:val="Akapitzlist"/>
        <w:spacing w:before="120" w:after="120" w:line="240" w:lineRule="exact"/>
        <w:ind w:left="1418" w:hanging="2"/>
        <w:contextualSpacing w:val="0"/>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13298F">
      <w:pPr>
        <w:pStyle w:val="Akapitzlist"/>
        <w:numPr>
          <w:ilvl w:val="1"/>
          <w:numId w:val="29"/>
        </w:numPr>
        <w:spacing w:before="120" w:after="120" w:line="240" w:lineRule="exact"/>
        <w:ind w:left="1418"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13298F" w:rsidP="0013298F">
      <w:pPr>
        <w:pStyle w:val="Akapitzlist"/>
        <w:spacing w:before="120" w:after="120" w:line="240" w:lineRule="exact"/>
        <w:ind w:left="1418" w:hanging="2"/>
        <w:contextualSpacing w:val="0"/>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7EFF0773" w:rsidR="00B67D39" w:rsidRPr="0013298F" w:rsidRDefault="00CF1059" w:rsidP="0013298F">
      <w:pPr>
        <w:pStyle w:val="Akapitzlist"/>
        <w:numPr>
          <w:ilvl w:val="1"/>
          <w:numId w:val="29"/>
        </w:numPr>
        <w:spacing w:before="120" w:after="120" w:line="240" w:lineRule="exact"/>
        <w:ind w:left="1418"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5999CE75" w:rsidR="00B67D39" w:rsidRDefault="00B67D39" w:rsidP="0013298F">
      <w:pPr>
        <w:pStyle w:val="Akapitzlist"/>
        <w:numPr>
          <w:ilvl w:val="3"/>
          <w:numId w:val="30"/>
        </w:numPr>
        <w:spacing w:before="120" w:after="120"/>
        <w:ind w:left="426" w:hanging="426"/>
        <w:contextualSpacing w:val="0"/>
        <w:jc w:val="both"/>
        <w:rPr>
          <w:rFonts w:cstheme="minorHAnsi"/>
          <w:szCs w:val="18"/>
          <w:lang w:eastAsia="pl-PL"/>
        </w:rPr>
      </w:pPr>
      <w:r w:rsidRPr="00B67D39">
        <w:rPr>
          <w:rFonts w:cstheme="minorHAnsi"/>
          <w:szCs w:val="18"/>
          <w:lang w:eastAsia="pl-PL"/>
        </w:rPr>
        <w:t>Przekazywane przez nas dane osobowe mogą być wykorzystane wyłącznie w  celach związanych</w:t>
      </w:r>
      <w:r w:rsidR="0013298F">
        <w:rPr>
          <w:rFonts w:cstheme="minorHAnsi"/>
          <w:szCs w:val="18"/>
          <w:lang w:eastAsia="pl-PL"/>
        </w:rPr>
        <w:br/>
      </w:r>
      <w:r w:rsidRPr="00B67D39">
        <w:rPr>
          <w:rFonts w:cstheme="minorHAnsi"/>
          <w:szCs w:val="18"/>
          <w:lang w:eastAsia="pl-PL"/>
        </w:rPr>
        <w:t>z niniejszym postępowaniem zakupowym.</w:t>
      </w:r>
    </w:p>
    <w:p w14:paraId="211E4624" w14:textId="7C924D05" w:rsidR="009E7FAA" w:rsidRDefault="009E7FAA" w:rsidP="0013298F">
      <w:pPr>
        <w:pStyle w:val="Akapitzlist"/>
        <w:numPr>
          <w:ilvl w:val="3"/>
          <w:numId w:val="30"/>
        </w:numPr>
        <w:spacing w:before="120" w:after="120"/>
        <w:ind w:left="426" w:hanging="426"/>
        <w:contextualSpacing w:val="0"/>
        <w:jc w:val="both"/>
        <w:rPr>
          <w:rFonts w:cstheme="minorHAnsi"/>
          <w:szCs w:val="18"/>
          <w:lang w:eastAsia="pl-PL"/>
        </w:rPr>
      </w:pPr>
      <w:r w:rsidRPr="0013298F">
        <w:rPr>
          <w:rFonts w:cstheme="minorHAnsi"/>
          <w:b/>
          <w:bCs/>
          <w:szCs w:val="18"/>
          <w:lang w:eastAsia="pl-PL"/>
        </w:rPr>
        <w:t xml:space="preserve">Wadium w kwocie </w:t>
      </w:r>
      <w:r w:rsidR="00AD0048" w:rsidRPr="0013298F">
        <w:rPr>
          <w:rFonts w:cstheme="minorHAnsi"/>
          <w:b/>
          <w:bCs/>
          <w:szCs w:val="18"/>
          <w:lang w:eastAsia="pl-PL"/>
        </w:rPr>
        <w:t>5 000,00</w:t>
      </w:r>
      <w:r w:rsidR="0013298F" w:rsidRPr="0013298F">
        <w:rPr>
          <w:rFonts w:cstheme="minorHAnsi"/>
          <w:b/>
          <w:bCs/>
          <w:szCs w:val="18"/>
          <w:lang w:eastAsia="pl-PL"/>
        </w:rPr>
        <w:t xml:space="preserve"> </w:t>
      </w:r>
      <w:r w:rsidR="00AD0048" w:rsidRPr="0013298F">
        <w:rPr>
          <w:rFonts w:cstheme="minorHAnsi"/>
          <w:b/>
          <w:bCs/>
          <w:szCs w:val="18"/>
          <w:lang w:eastAsia="pl-PL"/>
        </w:rPr>
        <w:t xml:space="preserve">zł </w:t>
      </w:r>
      <w:r w:rsidRPr="0013298F">
        <w:rPr>
          <w:rFonts w:cstheme="minorHAnsi"/>
          <w:b/>
          <w:bCs/>
          <w:szCs w:val="18"/>
          <w:lang w:eastAsia="pl-PL"/>
        </w:rPr>
        <w:t>zostało wniesione w postaci</w:t>
      </w:r>
      <w:r w:rsidRPr="009E7FAA">
        <w:rPr>
          <w:rFonts w:cstheme="minorHAnsi"/>
          <w:szCs w:val="18"/>
          <w:lang w:eastAsia="pl-PL"/>
        </w:rPr>
        <w:t xml:space="preserve"> …………………………………………………</w:t>
      </w:r>
    </w:p>
    <w:p w14:paraId="054C4157" w14:textId="77777777" w:rsidR="00B67D39" w:rsidRPr="00B67D39" w:rsidRDefault="00B67D39" w:rsidP="0013298F">
      <w:pPr>
        <w:pStyle w:val="Akapitzlist"/>
        <w:numPr>
          <w:ilvl w:val="3"/>
          <w:numId w:val="30"/>
        </w:numPr>
        <w:spacing w:before="120" w:after="120"/>
        <w:ind w:left="426" w:hanging="426"/>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13298F">
      <w:pPr>
        <w:tabs>
          <w:tab w:val="left" w:pos="426"/>
        </w:tabs>
        <w:spacing w:after="12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13298F">
      <w:pPr>
        <w:tabs>
          <w:tab w:val="left" w:pos="426"/>
        </w:tabs>
        <w:spacing w:after="120"/>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28DA4A56" w:rsidR="00347E8D" w:rsidRPr="006E100D" w:rsidRDefault="00347E8D" w:rsidP="00961638">
          <w:pPr>
            <w:suppressAutoHyphens/>
            <w:spacing w:after="120"/>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F5D924D" w14:textId="43780447" w:rsidR="00961638" w:rsidRDefault="00961638" w:rsidP="00582CE9">
          <w:pPr>
            <w:suppressAutoHyphens/>
            <w:ind w:right="187"/>
            <w:rPr>
              <w:rFonts w:asciiTheme="majorHAnsi" w:hAnsiTheme="majorHAnsi"/>
              <w:color w:val="000000" w:themeColor="text1"/>
              <w:sz w:val="14"/>
              <w:szCs w:val="18"/>
            </w:rPr>
          </w:pPr>
          <w:r w:rsidRPr="00961638">
            <w:rPr>
              <w:rFonts w:asciiTheme="majorHAnsi" w:hAnsiTheme="majorHAnsi"/>
              <w:color w:val="000000" w:themeColor="text1"/>
              <w:sz w:val="14"/>
              <w:szCs w:val="18"/>
            </w:rPr>
            <w:t>Sukcesywne wykonywanie prac projektowych i robot budowlanych polegających</w:t>
          </w:r>
          <w:r>
            <w:rPr>
              <w:rFonts w:asciiTheme="majorHAnsi" w:hAnsiTheme="majorHAnsi"/>
              <w:color w:val="000000" w:themeColor="text1"/>
              <w:sz w:val="14"/>
              <w:szCs w:val="18"/>
            </w:rPr>
            <w:br/>
          </w:r>
          <w:r w:rsidRPr="00961638">
            <w:rPr>
              <w:rFonts w:asciiTheme="majorHAnsi" w:hAnsiTheme="majorHAnsi"/>
              <w:color w:val="000000" w:themeColor="text1"/>
              <w:sz w:val="14"/>
              <w:szCs w:val="18"/>
            </w:rPr>
            <w:t>na wykonywaniu przyłączy lub linii niskiego napięcia dla celów przyłączenia nowych odbiorców na terenie PGE Dystrybucja S.A. Oddział Łódź na obszarze działania</w:t>
          </w:r>
          <w:r>
            <w:rPr>
              <w:rFonts w:asciiTheme="majorHAnsi" w:hAnsiTheme="majorHAnsi"/>
              <w:color w:val="000000" w:themeColor="text1"/>
              <w:sz w:val="14"/>
              <w:szCs w:val="18"/>
            </w:rPr>
            <w:br/>
          </w:r>
          <w:r w:rsidRPr="00961638">
            <w:rPr>
              <w:rFonts w:asciiTheme="majorHAnsi" w:hAnsiTheme="majorHAnsi"/>
              <w:color w:val="000000" w:themeColor="text1"/>
              <w:sz w:val="14"/>
              <w:szCs w:val="18"/>
            </w:rPr>
            <w:t>RE Żyrardów w obrębie miast/gmin: Jeżów, Słupia, Lipce Reymontowskie i Godzianów</w:t>
          </w:r>
        </w:p>
        <w:p w14:paraId="5205B493" w14:textId="2392807E" w:rsidR="00347E8D" w:rsidRPr="00961638" w:rsidRDefault="006A2997" w:rsidP="00961638">
          <w:pPr>
            <w:suppressAutoHyphens/>
            <w:spacing w:before="120"/>
            <w:ind w:right="187"/>
            <w:rPr>
              <w:rFonts w:asciiTheme="majorHAnsi" w:hAnsiTheme="majorHAnsi"/>
              <w:b/>
              <w:bCs/>
              <w:color w:val="000000" w:themeColor="text1"/>
              <w:sz w:val="14"/>
              <w:szCs w:val="18"/>
            </w:rPr>
          </w:pPr>
          <w:r w:rsidRPr="00961638">
            <w:rPr>
              <w:rFonts w:asciiTheme="majorHAnsi" w:hAnsiTheme="majorHAnsi"/>
              <w:b/>
              <w:bCs/>
              <w:color w:val="000000" w:themeColor="text1"/>
              <w:sz w:val="14"/>
              <w:szCs w:val="18"/>
            </w:rPr>
            <w:t>POST/DYS/OLD/GZ/0</w:t>
          </w:r>
          <w:r w:rsidR="00FB59BE" w:rsidRPr="00961638">
            <w:rPr>
              <w:rFonts w:asciiTheme="majorHAnsi" w:hAnsiTheme="majorHAnsi"/>
              <w:b/>
              <w:bCs/>
              <w:color w:val="000000" w:themeColor="text1"/>
              <w:sz w:val="14"/>
              <w:szCs w:val="18"/>
            </w:rPr>
            <w:t>42</w:t>
          </w:r>
          <w:r w:rsidR="00961638" w:rsidRPr="00961638">
            <w:rPr>
              <w:rFonts w:asciiTheme="majorHAnsi" w:hAnsiTheme="majorHAnsi"/>
              <w:b/>
              <w:bCs/>
              <w:color w:val="000000" w:themeColor="text1"/>
              <w:sz w:val="14"/>
              <w:szCs w:val="18"/>
            </w:rPr>
            <w:t>51</w:t>
          </w:r>
          <w:r w:rsidR="00991973" w:rsidRPr="00961638">
            <w:rPr>
              <w:rFonts w:asciiTheme="majorHAnsi" w:hAnsiTheme="majorHAnsi"/>
              <w:b/>
              <w:bCs/>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C9B"/>
    <w:rsid w:val="00036D76"/>
    <w:rsid w:val="00040B6D"/>
    <w:rsid w:val="00051246"/>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98F"/>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071CC"/>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1638"/>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0048"/>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86ACF"/>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59BE"/>
    <w:rsid w:val="00FB61C7"/>
    <w:rsid w:val="00FC7BB0"/>
    <w:rsid w:val="00FD0793"/>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19390">
      <w:bodyDiv w:val="1"/>
      <w:marLeft w:val="0"/>
      <w:marRight w:val="0"/>
      <w:marTop w:val="0"/>
      <w:marBottom w:val="0"/>
      <w:divBdr>
        <w:top w:val="none" w:sz="0" w:space="0" w:color="auto"/>
        <w:left w:val="none" w:sz="0" w:space="0" w:color="auto"/>
        <w:bottom w:val="none" w:sz="0" w:space="0" w:color="auto"/>
        <w:right w:val="none" w:sz="0" w:space="0" w:color="auto"/>
      </w:divBdr>
    </w:div>
    <w:div w:id="229198164">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86909147">
      <w:bodyDiv w:val="1"/>
      <w:marLeft w:val="0"/>
      <w:marRight w:val="0"/>
      <w:marTop w:val="0"/>
      <w:marBottom w:val="0"/>
      <w:divBdr>
        <w:top w:val="none" w:sz="0" w:space="0" w:color="auto"/>
        <w:left w:val="none" w:sz="0" w:space="0" w:color="auto"/>
        <w:bottom w:val="none" w:sz="0" w:space="0" w:color="auto"/>
        <w:right w:val="none" w:sz="0" w:space="0" w:color="auto"/>
      </w:divBdr>
    </w:div>
    <w:div w:id="1798525342">
      <w:bodyDiv w:val="1"/>
      <w:marLeft w:val="0"/>
      <w:marRight w:val="0"/>
      <w:marTop w:val="0"/>
      <w:marBottom w:val="0"/>
      <w:divBdr>
        <w:top w:val="none" w:sz="0" w:space="0" w:color="auto"/>
        <w:left w:val="none" w:sz="0" w:space="0" w:color="auto"/>
        <w:bottom w:val="none" w:sz="0" w:space="0" w:color="auto"/>
        <w:right w:val="none" w:sz="0" w:space="0" w:color="auto"/>
      </w:divBdr>
    </w:div>
    <w:div w:id="18043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POST/DYS/OLD/GZ/04251/2025                        </dmsv2SWPP2ObjectNumber>
    <dmsv2SWPP2SumMD5 xmlns="http://schemas.microsoft.com/sharepoint/v3">4765ecd6146d63a8709c8bb796891a7e</dmsv2SWPP2SumMD5>
    <dmsv2BaseMoved xmlns="http://schemas.microsoft.com/sharepoint/v3">false</dmsv2BaseMoved>
    <dmsv2BaseIsSensitive xmlns="http://schemas.microsoft.com/sharepoint/v3">true</dmsv2BaseIsSensitive>
    <dmsv2SWPP2IDSWPP2 xmlns="http://schemas.microsoft.com/sharepoint/v3">699847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23850397</dmsv2BaseClientSystemDocumentID>
    <dmsv2BaseModifiedByID xmlns="http://schemas.microsoft.com/sharepoint/v3">11700340</dmsv2BaseModifiedByID>
    <dmsv2BaseCreatedByID xmlns="http://schemas.microsoft.com/sharepoint/v3">11700340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DPFVW34YURAE-834641568-7719</_dlc_DocId>
    <_dlc_DocIdUrl xmlns="a19cb1c7-c5c7-46d4-85ae-d83685407bba">
      <Url>https://swpp2.dms.gkpge.pl/sites/40/_layouts/15/DocIdRedir.aspx?ID=DPFVW34YURAE-834641568-7719</Url>
      <Description>DPFVW34YURAE-834641568-7719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2.xml><?xml version="1.0" encoding="utf-8"?>
<ds:datastoreItem xmlns:ds="http://schemas.openxmlformats.org/officeDocument/2006/customXml" ds:itemID="{47BB37BE-7F73-4C7E-AA31-89FA39357AF2}"/>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52622D9-1FDA-44D0-B56D-7FC2280B02EB}"/>
</file>

<file path=docProps/app.xml><?xml version="1.0" encoding="utf-8"?>
<Properties xmlns="http://schemas.openxmlformats.org/officeDocument/2006/extended-properties" xmlns:vt="http://schemas.openxmlformats.org/officeDocument/2006/docPropsVTypes">
  <Template>PGE word swz test</Template>
  <TotalTime>113</TotalTime>
  <Pages>3</Pages>
  <Words>1165</Words>
  <Characters>6992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Hryniów Justyna [PGE Dystr. O.Łódź]</cp:lastModifiedBy>
  <cp:revision>26</cp:revision>
  <cp:lastPrinted>2024-07-15T11:21:00Z</cp:lastPrinted>
  <dcterms:created xsi:type="dcterms:W3CDTF">2025-01-15T13:15:00Z</dcterms:created>
  <dcterms:modified xsi:type="dcterms:W3CDTF">2025-11-25T10:28:00Z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67d58131-fcf8-436f-953b-5c2bce2a1bf3</vt:lpwstr>
  </property>
</Properties>
</file>